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474E" w14:textId="77777777" w:rsidR="00430552" w:rsidRDefault="0028571E">
      <w:pPr>
        <w:spacing w:line="480" w:lineRule="auto"/>
        <w:jc w:val="center"/>
        <w:rPr>
          <w:b/>
          <w:sz w:val="28"/>
          <w:szCs w:val="24"/>
        </w:rPr>
      </w:pPr>
      <w:r>
        <w:rPr>
          <w:b/>
          <w:sz w:val="28"/>
          <w:szCs w:val="24"/>
        </w:rPr>
        <w:t>Dieu a compassion des orphelins</w:t>
      </w:r>
    </w:p>
    <w:p w14:paraId="12037B64" w14:textId="77777777" w:rsidR="00430552" w:rsidRDefault="0028571E">
      <w:pPr>
        <w:spacing w:line="480" w:lineRule="auto"/>
        <w:jc w:val="center"/>
        <w:rPr>
          <w:sz w:val="24"/>
          <w:szCs w:val="24"/>
        </w:rPr>
      </w:pPr>
      <w:r>
        <w:rPr>
          <w:sz w:val="24"/>
          <w:szCs w:val="24"/>
        </w:rPr>
        <w:t>Par le Dr. Samuel Télémaque</w:t>
      </w:r>
    </w:p>
    <w:p w14:paraId="2AA16F24" w14:textId="77777777" w:rsidR="00430552" w:rsidRDefault="0028571E">
      <w:pPr>
        <w:spacing w:line="480" w:lineRule="auto"/>
        <w:jc w:val="center"/>
        <w:rPr>
          <w:sz w:val="24"/>
          <w:szCs w:val="24"/>
        </w:rPr>
      </w:pPr>
      <w:r>
        <w:rPr>
          <w:sz w:val="24"/>
          <w:szCs w:val="24"/>
        </w:rPr>
        <w:t>Directeur adventiste du Ministère des Possibles, division interaméricaine (IAD)</w:t>
      </w:r>
    </w:p>
    <w:p w14:paraId="0E317A51" w14:textId="79BE9B87" w:rsidR="00430552" w:rsidRDefault="0028571E">
      <w:pPr>
        <w:spacing w:line="480" w:lineRule="auto"/>
        <w:jc w:val="center"/>
        <w:rPr>
          <w:b/>
          <w:sz w:val="24"/>
          <w:szCs w:val="24"/>
        </w:rPr>
      </w:pPr>
      <w:r>
        <w:rPr>
          <w:b/>
          <w:sz w:val="24"/>
          <w:szCs w:val="24"/>
        </w:rPr>
        <w:t>Sermon pour la Journée des Orphelins, 1</w:t>
      </w:r>
      <w:r w:rsidR="00166491">
        <w:rPr>
          <w:b/>
          <w:sz w:val="24"/>
          <w:szCs w:val="24"/>
        </w:rPr>
        <w:t>8</w:t>
      </w:r>
      <w:r>
        <w:rPr>
          <w:b/>
          <w:sz w:val="24"/>
          <w:szCs w:val="24"/>
        </w:rPr>
        <w:t xml:space="preserve"> novembre 2023</w:t>
      </w:r>
    </w:p>
    <w:p w14:paraId="1B2E3EC8" w14:textId="77777777" w:rsidR="00430552" w:rsidRDefault="0028571E">
      <w:pPr>
        <w:spacing w:line="480" w:lineRule="auto"/>
        <w:ind w:firstLine="708"/>
        <w:jc w:val="both"/>
        <w:rPr>
          <w:sz w:val="24"/>
          <w:szCs w:val="24"/>
        </w:rPr>
      </w:pPr>
      <w:r>
        <w:rPr>
          <w:sz w:val="24"/>
          <w:szCs w:val="24"/>
        </w:rPr>
        <w:t>Dieu a compassion des orphelins. Les auteurs de la Bible ont utilisé diverses métaphores pour exprimer</w:t>
      </w:r>
      <w:r>
        <w:rPr>
          <w:i/>
          <w:sz w:val="24"/>
          <w:szCs w:val="24"/>
        </w:rPr>
        <w:t xml:space="preserve"> la perspective </w:t>
      </w:r>
      <w:r>
        <w:rPr>
          <w:sz w:val="24"/>
          <w:szCs w:val="24"/>
        </w:rPr>
        <w:t>de Dieu sur les orphelins. Nous lisons dans Psaumes 68 : 8 qu'Il est le Père des orphelins et des orphelines. Les orphelins sont privés de leur père et de leur mère. Malgré cette privation, Dieu reste un Père pour eux. La paternité de Dieu envers les orphelins se manifeste de cinq manières différentes.</w:t>
      </w:r>
    </w:p>
    <w:p w14:paraId="582B51D3" w14:textId="77777777" w:rsidR="00430552" w:rsidRDefault="0028571E">
      <w:pPr>
        <w:spacing w:line="480" w:lineRule="auto"/>
        <w:ind w:firstLine="708"/>
        <w:jc w:val="both"/>
        <w:rPr>
          <w:sz w:val="24"/>
          <w:szCs w:val="24"/>
        </w:rPr>
      </w:pPr>
      <w:r>
        <w:rPr>
          <w:sz w:val="24"/>
          <w:szCs w:val="24"/>
        </w:rPr>
        <w:t>Premièrement, Dieu soutient les orphelins (Psaumes 146 : 9). Le mot soutenir (</w:t>
      </w:r>
      <w:r>
        <w:rPr>
          <w:i/>
          <w:sz w:val="24"/>
          <w:szCs w:val="24"/>
        </w:rPr>
        <w:t>kûl</w:t>
      </w:r>
      <w:r>
        <w:rPr>
          <w:sz w:val="24"/>
          <w:szCs w:val="24"/>
        </w:rPr>
        <w:t>) véhicule l'idée de nourrir. Le psalmiste affirme que Dieu nourrit les orphelins. Il les nourrit de sa compassion, de sa compagnie et de son « pain quotidien ». Ces éléments aident les orphelins à surmonter les sentiments de solitude, d'abandon, de dépression et parfois d'impuissance. Les orphelins ne peuvent pas faire face à ces sentiments horribles par leurs propres moyens. Ils ont besoin de l'aide de Dieu pour surmonter ces sentiments, qu’ils soient constants ou occasionnels.</w:t>
      </w:r>
    </w:p>
    <w:p w14:paraId="10EEFD52" w14:textId="77777777" w:rsidR="00430552" w:rsidRDefault="0028571E">
      <w:pPr>
        <w:spacing w:line="480" w:lineRule="auto"/>
        <w:ind w:firstLine="708"/>
        <w:jc w:val="both"/>
        <w:rPr>
          <w:sz w:val="24"/>
          <w:szCs w:val="24"/>
        </w:rPr>
      </w:pPr>
      <w:r>
        <w:rPr>
          <w:sz w:val="24"/>
          <w:szCs w:val="24"/>
        </w:rPr>
        <w:t xml:space="preserve">Deuxièmement, Dieu sauve les orphelins qui n'ont personne pour les aider (Job 29 : 12). </w:t>
      </w:r>
    </w:p>
    <w:p w14:paraId="3B78FB52" w14:textId="77777777" w:rsidR="00430552" w:rsidRDefault="0028571E">
      <w:pPr>
        <w:spacing w:line="480" w:lineRule="auto"/>
        <w:jc w:val="both"/>
        <w:rPr>
          <w:sz w:val="24"/>
          <w:szCs w:val="24"/>
        </w:rPr>
      </w:pPr>
      <w:r>
        <w:rPr>
          <w:sz w:val="24"/>
          <w:szCs w:val="24"/>
        </w:rPr>
        <w:t>Le mot « sauver » évoque dans notre esprit de nombreuses images de l'Ancien Testament, telles que l'arche de Noé et la délivrance du peuple hors du pays d'Égypte. Ce mot est chargé de sens. Une racine de ce mot (</w:t>
      </w:r>
      <w:r>
        <w:rPr>
          <w:i/>
          <w:sz w:val="24"/>
          <w:szCs w:val="24"/>
        </w:rPr>
        <w:t>yaw-shah</w:t>
      </w:r>
      <w:r>
        <w:rPr>
          <w:sz w:val="24"/>
          <w:szCs w:val="24"/>
        </w:rPr>
        <w:t>) signifie être ouvert, être libre, avoir le salut, sauver et être victorieux. Jésus, par sa mort, sa résurrection et son ascension, a payé la rançon pour que tous les orphelins soient sauvés. Ce don du salut éveille de la gratitude dans le cœur des orphelins. La gratitude guérit les sentiments d'abandon, de dépression, de rejet et de solitude. Dieu a permis à tous les orphelins d'être sauvés. Il sauve les orphelins qui n'ont personne pour les aider (Job 29 : 12).</w:t>
      </w:r>
    </w:p>
    <w:p w14:paraId="2B4E4C09" w14:textId="77777777" w:rsidR="00430552" w:rsidRDefault="0028571E">
      <w:pPr>
        <w:spacing w:line="480" w:lineRule="auto"/>
        <w:ind w:firstLine="708"/>
        <w:jc w:val="both"/>
        <w:rPr>
          <w:sz w:val="24"/>
          <w:szCs w:val="24"/>
        </w:rPr>
      </w:pPr>
      <w:r>
        <w:rPr>
          <w:sz w:val="24"/>
          <w:szCs w:val="24"/>
        </w:rPr>
        <w:t xml:space="preserve">Troisièmement, </w:t>
      </w:r>
      <w:r>
        <w:rPr>
          <w:sz w:val="24"/>
          <w:szCs w:val="24"/>
          <w:u w:color="FFC000"/>
        </w:rPr>
        <w:t>les orphelins sont dans l’incapacité de se sauver eux-mêmes</w:t>
      </w:r>
      <w:r>
        <w:rPr>
          <w:sz w:val="24"/>
          <w:szCs w:val="24"/>
        </w:rPr>
        <w:t xml:space="preserve">. Dans Éphésiens </w:t>
      </w:r>
      <w:r>
        <w:rPr>
          <w:sz w:val="24"/>
          <w:szCs w:val="24"/>
        </w:rPr>
        <w:lastRenderedPageBreak/>
        <w:t xml:space="preserve">2 : 1-2, Paul décrit avec justesse le désespoir des pécheurs sans Christ. Il dit qu’ils étaient spirituellement morts, </w:t>
      </w:r>
      <w:r w:rsidRPr="00377BEA">
        <w:rPr>
          <w:sz w:val="24"/>
          <w:szCs w:val="24"/>
        </w:rPr>
        <w:t>ayant pour coutume de désobéir et de pécher régulièrement (</w:t>
      </w:r>
      <w:proofErr w:type="spellStart"/>
      <w:r>
        <w:rPr>
          <w:sz w:val="24"/>
          <w:szCs w:val="24"/>
        </w:rPr>
        <w:t>Éph</w:t>
      </w:r>
      <w:proofErr w:type="spellEnd"/>
      <w:r>
        <w:rPr>
          <w:sz w:val="24"/>
          <w:szCs w:val="24"/>
        </w:rPr>
        <w:t xml:space="preserve">. 2 : 1), et qu’ils étaient dirigés par Satan (Éph. 2 : 2). Nous sommes impuissants lorsqu’il s’agit de nous sauver nous-mêmes. Jérémie le dit sans </w:t>
      </w:r>
      <w:r w:rsidRPr="00377BEA">
        <w:rPr>
          <w:sz w:val="24"/>
          <w:szCs w:val="24"/>
        </w:rPr>
        <w:t>ménagement</w:t>
      </w:r>
      <w:r>
        <w:rPr>
          <w:sz w:val="24"/>
          <w:szCs w:val="24"/>
        </w:rPr>
        <w:t>. « Un Éthiopien peut-il changer sa peau, et un léopard ses taches ? De même, pourriez-vous faire le bien, vous qui êtes accoutumés à faire le mal ? » (Jérémie 13 : 23, Col. 2 : 13, Rom. 5 : 17, Rom. 6 : 23).</w:t>
      </w:r>
    </w:p>
    <w:p w14:paraId="75C7C78A" w14:textId="77777777" w:rsidR="00430552" w:rsidRDefault="0028571E">
      <w:pPr>
        <w:spacing w:line="480" w:lineRule="auto"/>
        <w:ind w:firstLine="708"/>
        <w:jc w:val="both"/>
        <w:rPr>
          <w:sz w:val="24"/>
          <w:szCs w:val="24"/>
        </w:rPr>
      </w:pPr>
      <w:r>
        <w:rPr>
          <w:sz w:val="24"/>
          <w:szCs w:val="24"/>
        </w:rPr>
        <w:t>Ellen G. White se fait l'écho des paroles de Jérémie. L'éducation, les bonnes manières et la volonté ont toutes leur place pour nous aider à faire le bien ; mais elles ne peuvent pas changer nos cœurs et rendre nos vies pures. Seule une vie nouvelle venant d'en haut, une puissance agissant en nous, peut nous faire passer de l'état de pécheur à celui de saint. « Cette puissance, c’est Jésus. Sa grâce seule peut vivifier les facultés inertes de l’âme humaine, et les attirer vers Dieu et la sainteté. » (</w:t>
      </w:r>
      <w:r>
        <w:rPr>
          <w:i/>
          <w:sz w:val="24"/>
          <w:szCs w:val="24"/>
        </w:rPr>
        <w:t>Le meilleur chemin</w:t>
      </w:r>
      <w:r>
        <w:rPr>
          <w:sz w:val="24"/>
          <w:szCs w:val="24"/>
        </w:rPr>
        <w:t>, p. 11).</w:t>
      </w:r>
    </w:p>
    <w:p w14:paraId="0C3EE3E9" w14:textId="77777777" w:rsidR="00430552" w:rsidRDefault="0028571E">
      <w:pPr>
        <w:spacing w:line="480" w:lineRule="auto"/>
        <w:ind w:firstLine="708"/>
        <w:jc w:val="both"/>
        <w:rPr>
          <w:sz w:val="24"/>
          <w:szCs w:val="24"/>
        </w:rPr>
      </w:pPr>
      <w:r>
        <w:rPr>
          <w:sz w:val="24"/>
          <w:szCs w:val="24"/>
        </w:rPr>
        <w:t>Quatrièmement, Dieu sauve les orphelins par la grâce à travers la foi en Christ. La grâce est le pardon des péchés. Les orphelins qui expriment leur foi dans le pouvoir de Dieu de les sauver seront les bénéficiaires de la grâce de Dieu, qui est le pardon des péchés. Par exemple, Abraham a cru que Dieu était capable d'accomplir la promesse qu'Il lui avait faite (Romains 4 : 21-22). Cette foi implicite dans le pouvoir de Dieu d'accomplir Ses promesses est la base de la grâce. La foi précède la grâce. La grâce est le pardon des péchés. Jésus est mort pour que les orphelins puissent recevoir la grâce, qui pardonne leurs péchés. C'est une bonne nouvelle !</w:t>
      </w:r>
    </w:p>
    <w:p w14:paraId="63BA0EF9" w14:textId="77777777" w:rsidR="00430552" w:rsidRDefault="0028571E">
      <w:pPr>
        <w:spacing w:line="480" w:lineRule="auto"/>
        <w:ind w:firstLine="708"/>
        <w:jc w:val="both"/>
        <w:rPr>
          <w:sz w:val="24"/>
          <w:szCs w:val="24"/>
        </w:rPr>
      </w:pPr>
      <w:r>
        <w:rPr>
          <w:sz w:val="24"/>
          <w:szCs w:val="24"/>
        </w:rPr>
        <w:t>Cinquièmement, Dieu nous invite à nous occuper des orphelins de diverses manières.</w:t>
      </w:r>
    </w:p>
    <w:p w14:paraId="73DD6289" w14:textId="77777777" w:rsidR="00430552" w:rsidRDefault="0028571E">
      <w:pPr>
        <w:spacing w:line="480" w:lineRule="auto"/>
        <w:jc w:val="both"/>
        <w:rPr>
          <w:sz w:val="24"/>
          <w:szCs w:val="24"/>
        </w:rPr>
      </w:pPr>
      <w:r>
        <w:rPr>
          <w:sz w:val="24"/>
          <w:szCs w:val="24"/>
        </w:rPr>
        <w:t xml:space="preserve">Les orphelins ont tendance à se sentir seuls en raison de l'absence de leur père et de leur mère. Dieu nous a créés pour vivre en relation avec les autres. La compagnie est un besoin humain important. Ce besoin est exprimé dans </w:t>
      </w:r>
      <w:r w:rsidRPr="00377BEA">
        <w:rPr>
          <w:sz w:val="24"/>
          <w:szCs w:val="24"/>
        </w:rPr>
        <w:t xml:space="preserve">les </w:t>
      </w:r>
      <w:r>
        <w:rPr>
          <w:sz w:val="24"/>
          <w:szCs w:val="24"/>
        </w:rPr>
        <w:t>expression</w:t>
      </w:r>
      <w:r w:rsidRPr="00377BEA">
        <w:rPr>
          <w:sz w:val="24"/>
          <w:szCs w:val="24"/>
        </w:rPr>
        <w:t>s</w:t>
      </w:r>
      <w:r>
        <w:rPr>
          <w:sz w:val="24"/>
          <w:szCs w:val="24"/>
        </w:rPr>
        <w:t xml:space="preserve"> « quitter et s'attacher » et « devenir une seule chair » (Genèse 2 : 24). Jacques 1 : 27 donne un remède à la solitude des orphelins. Il nous recommande de </w:t>
      </w:r>
      <w:r>
        <w:rPr>
          <w:sz w:val="24"/>
          <w:szCs w:val="24"/>
        </w:rPr>
        <w:lastRenderedPageBreak/>
        <w:t>« visiter » (</w:t>
      </w:r>
      <w:r>
        <w:rPr>
          <w:i/>
          <w:sz w:val="24"/>
          <w:szCs w:val="24"/>
        </w:rPr>
        <w:t>episkeptomai</w:t>
      </w:r>
      <w:r>
        <w:rPr>
          <w:sz w:val="24"/>
          <w:szCs w:val="24"/>
        </w:rPr>
        <w:t xml:space="preserve">) les orphelins. Ce mot signifie « se pencher sur eux pour les aider ou les favoriser ». Nous devons visiter les orphelins pour voir, entendre et ressentir les problèmes qui affectent leur vie. Dieu nous invite à réfléchir à </w:t>
      </w:r>
      <w:r>
        <w:rPr>
          <w:i/>
          <w:sz w:val="24"/>
          <w:szCs w:val="24"/>
        </w:rPr>
        <w:t>des moyens novateurs</w:t>
      </w:r>
      <w:r>
        <w:rPr>
          <w:sz w:val="24"/>
          <w:szCs w:val="24"/>
        </w:rPr>
        <w:t xml:space="preserve"> pour venir en aide aux orphelins au sein de votre église et de votre communauté.</w:t>
      </w:r>
    </w:p>
    <w:p w14:paraId="0F1A1A2F" w14:textId="77777777" w:rsidR="00430552" w:rsidRDefault="0028571E">
      <w:pPr>
        <w:spacing w:line="480" w:lineRule="auto"/>
        <w:jc w:val="both"/>
        <w:rPr>
          <w:sz w:val="24"/>
          <w:szCs w:val="24"/>
        </w:rPr>
      </w:pPr>
      <w:r>
        <w:rPr>
          <w:sz w:val="24"/>
          <w:szCs w:val="24"/>
        </w:rPr>
        <w:t xml:space="preserve">Comment la vie d'un orphelin pourrait-elle être différente grâce à votre ministère auprès de lui ? L'amour de Dieu pour vous anime votre compassion </w:t>
      </w:r>
      <w:r w:rsidRPr="00377BEA">
        <w:rPr>
          <w:sz w:val="24"/>
          <w:szCs w:val="24"/>
        </w:rPr>
        <w:t>envers</w:t>
      </w:r>
      <w:r>
        <w:rPr>
          <w:sz w:val="24"/>
          <w:szCs w:val="24"/>
        </w:rPr>
        <w:t xml:space="preserve"> les orphelins.</w:t>
      </w:r>
    </w:p>
    <w:p w14:paraId="776B2CA7" w14:textId="77777777" w:rsidR="00430552" w:rsidRDefault="0028571E">
      <w:pPr>
        <w:spacing w:line="480" w:lineRule="auto"/>
        <w:ind w:firstLine="708"/>
        <w:jc w:val="both"/>
        <w:rPr>
          <w:sz w:val="24"/>
          <w:szCs w:val="24"/>
        </w:rPr>
      </w:pPr>
      <w:r>
        <w:rPr>
          <w:sz w:val="24"/>
          <w:szCs w:val="24"/>
        </w:rPr>
        <w:t>« Le fondement de la piété, c'est l'amour. Quelle que soit notre profession de foi, nous n'aimons pas vraiment Dieu si nous n'aimons pas nos frères d'une manière désintéressée. Mais nous n'y parviendrons pas en “essayant” d'aimer les autres. Ce qu'il nous faut, c'est l'amour de Jésus dans notre cœur. Si le moi est absorbé par Lui, l'amour jaillira spontanément. Quand nous nous sentirons constamment poussés à venir en aide à notre prochain et que la lumière céleste remplira notre âme et se reflétera sur notre visage, nous serons parvenus à la perfection chrétienne. » (</w:t>
      </w:r>
      <w:r>
        <w:rPr>
          <w:i/>
          <w:sz w:val="24"/>
          <w:szCs w:val="24"/>
        </w:rPr>
        <w:t>Les Paraboles de Jésus</w:t>
      </w:r>
      <w:r>
        <w:rPr>
          <w:sz w:val="24"/>
          <w:szCs w:val="24"/>
        </w:rPr>
        <w:t>, p. 338).</w:t>
      </w:r>
    </w:p>
    <w:p w14:paraId="659CE99E" w14:textId="77777777" w:rsidR="00430552" w:rsidRDefault="0028571E">
      <w:pPr>
        <w:spacing w:line="480" w:lineRule="auto"/>
        <w:ind w:firstLine="708"/>
        <w:jc w:val="both"/>
        <w:rPr>
          <w:sz w:val="24"/>
          <w:szCs w:val="24"/>
        </w:rPr>
      </w:pPr>
      <w:r>
        <w:rPr>
          <w:sz w:val="24"/>
          <w:szCs w:val="24"/>
        </w:rPr>
        <w:t>Pour convaincre les autres de la puissance de la grâce du Christ, nous devons connaître cette puissance dans nos propres cœurs et nos propres vies. L'évangile que nous présentons pour le salut des âmes doit être l'évangile par lequel nos propres âmes sont sauvées.</w:t>
      </w:r>
    </w:p>
    <w:p w14:paraId="4FBB426A" w14:textId="77777777" w:rsidR="00430552" w:rsidRDefault="0028571E">
      <w:pPr>
        <w:spacing w:line="480" w:lineRule="auto"/>
        <w:jc w:val="both"/>
        <w:rPr>
          <w:sz w:val="24"/>
          <w:szCs w:val="24"/>
        </w:rPr>
      </w:pPr>
      <w:r>
        <w:rPr>
          <w:sz w:val="24"/>
          <w:szCs w:val="24"/>
        </w:rPr>
        <w:t xml:space="preserve">Ce n'est qu'en </w:t>
      </w:r>
      <w:r w:rsidRPr="00377BEA">
        <w:rPr>
          <w:sz w:val="24"/>
          <w:szCs w:val="24"/>
        </w:rPr>
        <w:t>vivant pleinement</w:t>
      </w:r>
      <w:r>
        <w:rPr>
          <w:sz w:val="24"/>
          <w:szCs w:val="24"/>
        </w:rPr>
        <w:t xml:space="preserve"> </w:t>
      </w:r>
      <w:r w:rsidRPr="00377BEA">
        <w:rPr>
          <w:sz w:val="24"/>
          <w:szCs w:val="24"/>
        </w:rPr>
        <w:t>notre foi en Christ,</w:t>
      </w:r>
      <w:r>
        <w:rPr>
          <w:sz w:val="24"/>
          <w:szCs w:val="24"/>
        </w:rPr>
        <w:t xml:space="preserve"> notre Sauveur </w:t>
      </w:r>
      <w:r w:rsidRPr="00377BEA">
        <w:rPr>
          <w:sz w:val="24"/>
          <w:szCs w:val="24"/>
        </w:rPr>
        <w:t xml:space="preserve">personnel, </w:t>
      </w:r>
      <w:r>
        <w:rPr>
          <w:sz w:val="24"/>
          <w:szCs w:val="24"/>
        </w:rPr>
        <w:t xml:space="preserve">qu'il </w:t>
      </w:r>
      <w:r w:rsidRPr="00377BEA">
        <w:rPr>
          <w:sz w:val="24"/>
          <w:szCs w:val="24"/>
        </w:rPr>
        <w:t>sera</w:t>
      </w:r>
      <w:r>
        <w:rPr>
          <w:sz w:val="24"/>
          <w:szCs w:val="24"/>
        </w:rPr>
        <w:t xml:space="preserve"> possible de faire ressentir notre influence dans un monde sceptique. Si nous voulons faire sortir les pécheurs des eaux agitées, nous devons nous-mêmes être fermement ancrés sur le Roc, Jésus-Christ.</w:t>
      </w:r>
    </w:p>
    <w:p w14:paraId="5DEFCB8D" w14:textId="77777777" w:rsidR="00430552" w:rsidRDefault="0028571E">
      <w:pPr>
        <w:spacing w:line="480" w:lineRule="auto"/>
        <w:ind w:firstLine="708"/>
        <w:jc w:val="both"/>
        <w:rPr>
          <w:sz w:val="24"/>
          <w:szCs w:val="24"/>
        </w:rPr>
      </w:pPr>
      <w:r>
        <w:rPr>
          <w:sz w:val="24"/>
          <w:szCs w:val="24"/>
        </w:rPr>
        <w:t xml:space="preserve">L'appel à la mission est toujours un appel à bénir et à être béni. « Lorsque nous reconnaissons que l'appel de Dieu à notre égard, en tant qu'êtres humains, est enraciné dans Genèse 1 : 26-28, cette compréhension peut nous conduire, à travers nos divers talents et compétences, à attirer les gens vers la bénédiction de l'épanouissement que Dieu veut pour nous. Notre témoignage aux autres devrait être combiné avec le partage du plan du salut. En fin de compte, la vie que le salut rend possible </w:t>
      </w:r>
      <w:r>
        <w:rPr>
          <w:sz w:val="24"/>
          <w:szCs w:val="24"/>
        </w:rPr>
        <w:lastRenderedPageBreak/>
        <w:t xml:space="preserve">donnera un sens à l'appel que Dieu nous a donné. Par conséquent, notre appel consiste à vivre les bénédictions de Dieu de telle sorte que les gens voient et désirent ce que nous avons en Dieu. Cette idée signifie que votre lieu de travail, votre maison et votre cercle d'amis sont les principaux endroits où vous devez vivre l'appel de Dieu. Bien que la prédication et la distribution de littérature aient leur place, l'accomplissement principal de l'appel à Abraham et à vous […] consiste à vivre une vie intentionnelle pour aider les autres à apprendre à connaître Jésus et à s'abandonner à Lui. Mais rappelez-vous que l'appel de Dieu est une double bénédiction. Pendant que vous vivez cet appel dans votre vie quotidienne, attendez-vous à recevoir des bénédictions de la part de </w:t>
      </w:r>
      <w:r w:rsidRPr="00377BEA">
        <w:rPr>
          <w:sz w:val="24"/>
          <w:szCs w:val="24"/>
        </w:rPr>
        <w:t>personnes</w:t>
      </w:r>
      <w:r>
        <w:rPr>
          <w:sz w:val="24"/>
          <w:szCs w:val="24"/>
        </w:rPr>
        <w:t xml:space="preserve"> à qui vous n'auriez </w:t>
      </w:r>
      <w:r w:rsidRPr="00377BEA">
        <w:rPr>
          <w:sz w:val="24"/>
          <w:szCs w:val="24"/>
        </w:rPr>
        <w:t>jamais</w:t>
      </w:r>
      <w:r>
        <w:rPr>
          <w:sz w:val="24"/>
          <w:szCs w:val="24"/>
        </w:rPr>
        <w:t xml:space="preserve"> pensé. » (</w:t>
      </w:r>
      <w:r>
        <w:rPr>
          <w:i/>
          <w:sz w:val="24"/>
          <w:szCs w:val="24"/>
        </w:rPr>
        <w:t>Approfondissement de l’école du sabbat du 14 au 20 octobre 2023</w:t>
      </w:r>
      <w:r>
        <w:rPr>
          <w:sz w:val="24"/>
          <w:szCs w:val="24"/>
        </w:rPr>
        <w:t>).</w:t>
      </w:r>
    </w:p>
    <w:p w14:paraId="5360C167" w14:textId="283A73F8" w:rsidR="00430552" w:rsidRDefault="0028571E">
      <w:pPr>
        <w:spacing w:line="480" w:lineRule="auto"/>
        <w:ind w:firstLine="708"/>
        <w:jc w:val="both"/>
        <w:rPr>
          <w:sz w:val="24"/>
          <w:szCs w:val="24"/>
        </w:rPr>
      </w:pPr>
      <w:r>
        <w:rPr>
          <w:sz w:val="24"/>
          <w:szCs w:val="24"/>
        </w:rPr>
        <w:t xml:space="preserve">Dieu a compassion des orphelins. Il est </w:t>
      </w:r>
      <w:r w:rsidRPr="00377BEA">
        <w:rPr>
          <w:sz w:val="24"/>
          <w:szCs w:val="24"/>
        </w:rPr>
        <w:t>l</w:t>
      </w:r>
      <w:r>
        <w:rPr>
          <w:sz w:val="24"/>
          <w:szCs w:val="24"/>
        </w:rPr>
        <w:t>e Père de toute l'humanité. Aujourd'hui, Dieu nous invite à nous associer à Lui pour offrir aux orphelins</w:t>
      </w:r>
      <w:r w:rsidR="00377BEA">
        <w:rPr>
          <w:sz w:val="24"/>
          <w:szCs w:val="24"/>
        </w:rPr>
        <w:t xml:space="preserve"> de la </w:t>
      </w:r>
      <w:r>
        <w:rPr>
          <w:sz w:val="24"/>
          <w:szCs w:val="24"/>
        </w:rPr>
        <w:t>compassion,</w:t>
      </w:r>
      <w:r w:rsidR="00377BEA">
        <w:rPr>
          <w:sz w:val="24"/>
          <w:szCs w:val="24"/>
        </w:rPr>
        <w:t xml:space="preserve"> de la compagnie, de </w:t>
      </w:r>
      <w:r>
        <w:rPr>
          <w:sz w:val="24"/>
          <w:szCs w:val="24"/>
        </w:rPr>
        <w:t xml:space="preserve">l'acceptation, </w:t>
      </w:r>
      <w:r w:rsidR="00377BEA">
        <w:rPr>
          <w:sz w:val="24"/>
          <w:szCs w:val="24"/>
        </w:rPr>
        <w:t xml:space="preserve">de la </w:t>
      </w:r>
      <w:r>
        <w:rPr>
          <w:sz w:val="24"/>
          <w:szCs w:val="24"/>
        </w:rPr>
        <w:t xml:space="preserve">tolérance, </w:t>
      </w:r>
      <w:r w:rsidR="00377BEA">
        <w:rPr>
          <w:sz w:val="24"/>
          <w:szCs w:val="24"/>
        </w:rPr>
        <w:t>de l’</w:t>
      </w:r>
      <w:r>
        <w:rPr>
          <w:sz w:val="24"/>
          <w:szCs w:val="24"/>
        </w:rPr>
        <w:t>identifi</w:t>
      </w:r>
      <w:r w:rsidR="00377BEA">
        <w:rPr>
          <w:sz w:val="24"/>
          <w:szCs w:val="24"/>
        </w:rPr>
        <w:t>cation</w:t>
      </w:r>
      <w:r>
        <w:rPr>
          <w:sz w:val="24"/>
          <w:szCs w:val="24"/>
        </w:rPr>
        <w:t xml:space="preserve"> </w:t>
      </w:r>
      <w:r w:rsidR="00377BEA">
        <w:rPr>
          <w:sz w:val="24"/>
          <w:szCs w:val="24"/>
        </w:rPr>
        <w:t>au</w:t>
      </w:r>
      <w:r>
        <w:rPr>
          <w:sz w:val="24"/>
          <w:szCs w:val="24"/>
        </w:rPr>
        <w:t xml:space="preserve"> Christ et l'assurance du salut en Christ. À tous nos orphelins, nous disons : « Bonne journée des orphelins ! »</w:t>
      </w:r>
    </w:p>
    <w:p w14:paraId="41E87CD0" w14:textId="77777777" w:rsidR="00430552" w:rsidRDefault="00430552">
      <w:pPr>
        <w:spacing w:line="480" w:lineRule="auto"/>
        <w:jc w:val="both"/>
        <w:rPr>
          <w:sz w:val="20"/>
        </w:rPr>
      </w:pPr>
    </w:p>
    <w:sectPr w:rsidR="00430552" w:rsidSect="002B17F1">
      <w:footerReference w:type="default" r:id="rId6"/>
      <w:pgSz w:w="12240" w:h="15840" w:code="1"/>
      <w:pgMar w:top="1360" w:right="1340" w:bottom="1000" w:left="1340" w:header="0" w:footer="8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4FAE" w14:textId="77777777" w:rsidR="002B17F1" w:rsidRDefault="002B17F1">
      <w:r>
        <w:separator/>
      </w:r>
    </w:p>
  </w:endnote>
  <w:endnote w:type="continuationSeparator" w:id="0">
    <w:p w14:paraId="6A0B7797" w14:textId="77777777" w:rsidR="002B17F1" w:rsidRDefault="002B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B1EF" w14:textId="77777777" w:rsidR="00430552" w:rsidRDefault="0028571E">
    <w:pPr>
      <w:pStyle w:val="BodyText"/>
      <w:spacing w:before="0" w:line="14" w:lineRule="auto"/>
      <w:rPr>
        <w:sz w:val="20"/>
      </w:rPr>
    </w:pPr>
    <w:r>
      <w:rPr>
        <w:noProof/>
        <w:lang w:eastAsia="fr-FR"/>
      </w:rPr>
      <mc:AlternateContent>
        <mc:Choice Requires="wps">
          <w:drawing>
            <wp:anchor distT="0" distB="0" distL="0" distR="0" simplePos="0" relativeHeight="2" behindDoc="1" locked="0" layoutInCell="1" allowOverlap="1" wp14:anchorId="632106E4" wp14:editId="05123572">
              <wp:simplePos x="0" y="0"/>
              <wp:positionH relativeFrom="page">
                <wp:posOffset>3702050</wp:posOffset>
              </wp:positionH>
              <wp:positionV relativeFrom="page">
                <wp:posOffset>10040620</wp:posOffset>
              </wp:positionV>
              <wp:extent cx="153670" cy="211455"/>
              <wp:effectExtent l="0" t="0" r="0" b="0"/>
              <wp:wrapNone/>
              <wp:docPr id="409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211455"/>
                      </a:xfrm>
                      <a:prstGeom prst="rect">
                        <a:avLst/>
                      </a:prstGeom>
                      <a:ln>
                        <a:noFill/>
                      </a:ln>
                    </wps:spPr>
                    <wps:txbx>
                      <w:txbxContent>
                        <w:p w14:paraId="2698F702" w14:textId="77777777" w:rsidR="00430552" w:rsidRDefault="0028571E">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2106E4" id="Zone de texte 1" o:spid="_x0000_s1026" style="position:absolute;margin-left:291.5pt;margin-top:790.6pt;width:12.1pt;height:16.65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" filled="f" stroked="f">
              <v:textbox inset="0,0,0,0">
                <w:txbxContent>
                  <w:p w14:paraId="2698F702" w14:textId="77777777" w:rsidR="00430552" w:rsidRDefault="0028571E">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35132" w14:textId="77777777" w:rsidR="002B17F1" w:rsidRDefault="002B17F1">
      <w:r>
        <w:separator/>
      </w:r>
    </w:p>
  </w:footnote>
  <w:footnote w:type="continuationSeparator" w:id="0">
    <w:p w14:paraId="6B3A65BE" w14:textId="77777777" w:rsidR="002B17F1" w:rsidRDefault="002B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52"/>
    <w:rsid w:val="0007372F"/>
    <w:rsid w:val="00166491"/>
    <w:rsid w:val="0028571E"/>
    <w:rsid w:val="002B17F1"/>
    <w:rsid w:val="00377BEA"/>
    <w:rsid w:val="00430552"/>
    <w:rsid w:val="00897688"/>
    <w:rsid w:val="00ED7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1CDA"/>
  <w15:docId w15:val="{61EDD975-023B-4BE0-922B-5A017111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Léandra</dc:creator>
  <cp:lastModifiedBy>María Noel Giordano</cp:lastModifiedBy>
  <cp:revision>2</cp:revision>
  <dcterms:created xsi:type="dcterms:W3CDTF">2024-03-29T20:12:00Z</dcterms:created>
  <dcterms:modified xsi:type="dcterms:W3CDTF">2024-03-29T20:12:00Z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14f6b0e7f45b401ba0f20bacb6e68f48</vt:lpwstr>
  </property>
</Properties>
</file>